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7EAC" w14:textId="79EFF01B" w:rsidR="009E7532" w:rsidRPr="00213BE7" w:rsidRDefault="00CD3EE1">
      <w:pPr>
        <w:rPr>
          <w:lang w:val="pt-PT"/>
        </w:rPr>
      </w:pPr>
      <w:r>
        <w:rPr>
          <w:b/>
          <w:noProof/>
          <w:color w:val="4D4D4D"/>
          <w:sz w:val="44"/>
        </w:rPr>
        <w:drawing>
          <wp:anchor distT="0" distB="0" distL="114300" distR="114300" simplePos="0" relativeHeight="251658240" behindDoc="1" locked="0" layoutInCell="1" allowOverlap="1" wp14:anchorId="5F424F41" wp14:editId="4B08B2F4">
            <wp:simplePos x="0" y="0"/>
            <wp:positionH relativeFrom="margin">
              <wp:posOffset>-900431</wp:posOffset>
            </wp:positionH>
            <wp:positionV relativeFrom="paragraph">
              <wp:posOffset>-2538095</wp:posOffset>
            </wp:positionV>
            <wp:extent cx="8598519" cy="6950456"/>
            <wp:effectExtent l="0" t="381000" r="0" b="288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SR_grph_img(white).png"/>
                    <pic:cNvPicPr/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63816">
                      <a:off x="0" y="0"/>
                      <a:ext cx="8598519" cy="695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210" w:rsidRPr="00213BE7">
        <w:rPr>
          <w:b/>
          <w:noProof/>
          <w:color w:val="4D4D4D"/>
          <w:sz w:val="44"/>
          <w:lang w:val="pt-PT"/>
        </w:rPr>
        <w:t xml:space="preserve"> </w:t>
      </w:r>
      <w:r w:rsidR="00A35BF5">
        <w:rPr>
          <w:noProof/>
        </w:rPr>
        <w:drawing>
          <wp:inline distT="0" distB="0" distL="0" distR="0" wp14:anchorId="25AF01F4" wp14:editId="5C3D4AE6">
            <wp:extent cx="1568450" cy="881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SR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20" cy="9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B3F0" w14:textId="77777777" w:rsidR="00433BFD" w:rsidRDefault="00433BFD" w:rsidP="006330D6">
      <w:pPr>
        <w:spacing w:after="0" w:line="360" w:lineRule="auto"/>
        <w:rPr>
          <w:b/>
          <w:bCs/>
          <w:color w:val="4D4D4D"/>
          <w:sz w:val="44"/>
          <w:szCs w:val="44"/>
          <w:lang w:val="pt-PT"/>
        </w:rPr>
      </w:pPr>
      <w:r w:rsidRPr="00433BFD">
        <w:rPr>
          <w:b/>
          <w:bCs/>
          <w:color w:val="4D4D4D"/>
          <w:sz w:val="44"/>
          <w:szCs w:val="44"/>
          <w:lang w:val="pt-PT"/>
        </w:rPr>
        <w:t>Estágio Profissional Marketing</w:t>
      </w:r>
    </w:p>
    <w:p w14:paraId="47E3A4CE" w14:textId="0DBD5A82" w:rsidR="003A6E49" w:rsidRDefault="00433BFD" w:rsidP="006330D6">
      <w:pPr>
        <w:spacing w:after="0" w:line="360" w:lineRule="auto"/>
        <w:rPr>
          <w:color w:val="3B3838" w:themeColor="background2" w:themeShade="40"/>
          <w:sz w:val="32"/>
          <w:lang w:val="pt-PT"/>
        </w:rPr>
      </w:pPr>
      <w:proofErr w:type="spellStart"/>
      <w:r w:rsidRPr="00433BFD">
        <w:rPr>
          <w:color w:val="3B3838" w:themeColor="background2" w:themeShade="40"/>
          <w:sz w:val="32"/>
          <w:lang w:val="pt-PT"/>
        </w:rPr>
        <w:t>Refª</w:t>
      </w:r>
      <w:proofErr w:type="spellEnd"/>
      <w:r w:rsidRPr="00433BFD">
        <w:rPr>
          <w:color w:val="3B3838" w:themeColor="background2" w:themeShade="40"/>
          <w:sz w:val="32"/>
          <w:lang w:val="pt-PT"/>
        </w:rPr>
        <w:t>: T202104</w:t>
      </w:r>
    </w:p>
    <w:p w14:paraId="3445E1D4" w14:textId="77777777" w:rsidR="001F1F8F" w:rsidRPr="00433BFD" w:rsidRDefault="001F1F8F" w:rsidP="006330D6">
      <w:pPr>
        <w:spacing w:after="0" w:line="360" w:lineRule="auto"/>
        <w:rPr>
          <w:color w:val="3B3838" w:themeColor="background2" w:themeShade="40"/>
          <w:sz w:val="32"/>
          <w:lang w:val="pt-PT"/>
        </w:rPr>
      </w:pPr>
    </w:p>
    <w:p w14:paraId="2CB7CF1C" w14:textId="173B2BE3" w:rsidR="00C27210" w:rsidRPr="00C27210" w:rsidRDefault="00C27210" w:rsidP="00C27210">
      <w:pPr>
        <w:spacing w:after="0" w:line="360" w:lineRule="auto"/>
        <w:jc w:val="both"/>
        <w:rPr>
          <w:color w:val="595959" w:themeColor="text1" w:themeTint="A6"/>
          <w:lang w:val="pt-PT"/>
        </w:rPr>
      </w:pPr>
      <w:r w:rsidRPr="00C27210">
        <w:rPr>
          <w:color w:val="595959" w:themeColor="text1" w:themeTint="A6"/>
          <w:lang w:val="pt-PT"/>
        </w:rPr>
        <w:t>A QSR encontra-se a recrutar para empresa cliente um candidato recém-formado na área de marketing para realização de estágio profissional.</w:t>
      </w:r>
      <w:r>
        <w:rPr>
          <w:color w:val="595959" w:themeColor="text1" w:themeTint="A6"/>
          <w:lang w:val="pt-PT"/>
        </w:rPr>
        <w:t xml:space="preserve"> </w:t>
      </w:r>
      <w:r w:rsidRPr="00C27210">
        <w:rPr>
          <w:color w:val="595959" w:themeColor="text1" w:themeTint="A6"/>
          <w:lang w:val="pt-PT"/>
        </w:rPr>
        <w:t>Será integrado/a no Departamento Comercial &amp; Marketing da empresa e trabalhará em ambiente internacional, em estreita colaboração com as diferentes unidades de negócio e filiais da empresa.</w:t>
      </w:r>
    </w:p>
    <w:p w14:paraId="59CE02E3" w14:textId="570175A0" w:rsidR="00CB51C6" w:rsidRDefault="00AF3811" w:rsidP="00F01129">
      <w:pPr>
        <w:spacing w:after="0" w:line="360" w:lineRule="auto"/>
        <w:rPr>
          <w:bCs/>
          <w:noProof/>
          <w:color w:val="595959" w:themeColor="text1" w:themeTint="A6"/>
          <w:lang w:val="pt-PT"/>
        </w:rPr>
      </w:pPr>
      <w:r w:rsidRPr="00C27210">
        <w:rPr>
          <w:b/>
          <w:noProof/>
          <w:color w:val="4D4D4D"/>
          <w:sz w:val="28"/>
          <w:lang w:val="pt-PT"/>
        </w:rPr>
        <w:t>Loca</w:t>
      </w:r>
      <w:r w:rsidR="00C27210" w:rsidRPr="00C27210">
        <w:rPr>
          <w:b/>
          <w:noProof/>
          <w:color w:val="4D4D4D"/>
          <w:sz w:val="28"/>
          <w:lang w:val="pt-PT"/>
        </w:rPr>
        <w:t>lização</w:t>
      </w:r>
      <w:r w:rsidRPr="00C27210">
        <w:rPr>
          <w:b/>
          <w:noProof/>
          <w:color w:val="4D4D4D"/>
          <w:sz w:val="44"/>
          <w:lang w:val="pt-PT"/>
        </w:rPr>
        <w:softHyphen/>
      </w:r>
      <w:r w:rsidRPr="00C27210">
        <w:rPr>
          <w:b/>
          <w:noProof/>
          <w:color w:val="4D4D4D"/>
          <w:sz w:val="44"/>
          <w:lang w:val="pt-PT"/>
        </w:rPr>
        <w:softHyphen/>
      </w:r>
      <w:r w:rsidRPr="00C27210">
        <w:rPr>
          <w:b/>
          <w:noProof/>
          <w:color w:val="4D4D4D"/>
          <w:sz w:val="28"/>
          <w:szCs w:val="28"/>
          <w:lang w:val="pt-PT"/>
        </w:rPr>
        <w:t xml:space="preserve">: </w:t>
      </w:r>
      <w:r w:rsidR="00C27210">
        <w:rPr>
          <w:bCs/>
          <w:noProof/>
          <w:color w:val="595959" w:themeColor="text1" w:themeTint="A6"/>
          <w:lang w:val="pt-PT"/>
        </w:rPr>
        <w:t>Lisboa</w:t>
      </w:r>
    </w:p>
    <w:p w14:paraId="6E0A5E1A" w14:textId="77777777" w:rsidR="00C27210" w:rsidRPr="00C27210" w:rsidRDefault="00C27210" w:rsidP="00F01129">
      <w:pPr>
        <w:spacing w:after="0" w:line="360" w:lineRule="auto"/>
        <w:rPr>
          <w:noProof/>
          <w:color w:val="595959" w:themeColor="text1" w:themeTint="A6"/>
          <w:lang w:val="pt-PT"/>
        </w:rPr>
      </w:pPr>
    </w:p>
    <w:p w14:paraId="39D391AD" w14:textId="594CFF6D" w:rsidR="003A4BD2" w:rsidRPr="00C27210" w:rsidRDefault="00C27210" w:rsidP="00C27210">
      <w:pPr>
        <w:ind w:right="1826"/>
        <w:jc w:val="both"/>
        <w:rPr>
          <w:lang w:val="pt-PT"/>
        </w:rPr>
      </w:pPr>
      <w:r w:rsidRPr="00C27210">
        <w:rPr>
          <w:b/>
          <w:color w:val="4D4D4D"/>
          <w:sz w:val="28"/>
          <w:lang w:val="pt-PT"/>
        </w:rPr>
        <w:t>Responsabilidades</w:t>
      </w:r>
      <w:r w:rsidR="00AD4117" w:rsidRPr="00C27210">
        <w:rPr>
          <w:b/>
          <w:color w:val="4D4D4D"/>
          <w:sz w:val="28"/>
          <w:lang w:val="pt-PT"/>
        </w:rPr>
        <w:t>:</w:t>
      </w:r>
    </w:p>
    <w:p w14:paraId="31F60F92" w14:textId="27203D8A" w:rsidR="00C27210" w:rsidRPr="00C27210" w:rsidRDefault="00213BE7" w:rsidP="00C27210">
      <w:pPr>
        <w:pStyle w:val="OmnLetter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 xml:space="preserve">Sempre a dar </w:t>
      </w:r>
      <w:r w:rsidRPr="00213BE7">
        <w:rPr>
          <w:rFonts w:asciiTheme="minorHAnsi" w:eastAsiaTheme="minorHAnsi" w:hAnsiTheme="minorHAnsi"/>
          <w:b/>
          <w:noProof/>
          <w:color w:val="595959" w:themeColor="text1" w:themeTint="A6"/>
          <w:sz w:val="22"/>
          <w:lang w:val="pt-PT"/>
        </w:rPr>
        <w:t>s</w:t>
      </w:r>
      <w:r w:rsidR="00C27210" w:rsidRPr="00213BE7">
        <w:rPr>
          <w:rFonts w:asciiTheme="minorHAnsi" w:eastAsiaTheme="minorHAnsi" w:hAnsiTheme="minorHAnsi"/>
          <w:b/>
          <w:noProof/>
          <w:color w:val="595959" w:themeColor="text1" w:themeTint="A6"/>
          <w:sz w:val="22"/>
          <w:lang w:val="pt-PT"/>
        </w:rPr>
        <w:t>uporte ao Departamento de Marketing e Comunicação</w:t>
      </w:r>
      <w:r w:rsidR="00C27210"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 xml:space="preserve"> na execução várias actividades, a saber:</w:t>
      </w:r>
    </w:p>
    <w:p w14:paraId="47C024BD" w14:textId="77777777" w:rsidR="00C27210" w:rsidRPr="00C27210" w:rsidRDefault="00C27210" w:rsidP="00C27210">
      <w:pPr>
        <w:pStyle w:val="OmnLetter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 xml:space="preserve"> </w:t>
      </w:r>
    </w:p>
    <w:p w14:paraId="314E3230" w14:textId="7ED98466" w:rsidR="00C27210" w:rsidRP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Apoio na d</w:t>
      </w: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efinição de um plano de comunicação anual para todas as unidades de negócio da empresa;</w:t>
      </w:r>
    </w:p>
    <w:p w14:paraId="5F4F1A55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Mapear todos os eventos externos relevantes em 2021 (a nível mundial, europeu e local) e definir acções específicas para envolver e participar;</w:t>
      </w:r>
    </w:p>
    <w:p w14:paraId="3E17DE2E" w14:textId="7B28FC24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Apoio na definição de</w:t>
      </w: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 xml:space="preserve"> canais e acções mediáticas adequadas para cada evento/iniciativa;</w:t>
      </w:r>
    </w:p>
    <w:p w14:paraId="3DB4EB70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Definir cronogramas e orçamentos;</w:t>
      </w:r>
    </w:p>
    <w:p w14:paraId="719322E7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Definir KPI de desempenho a serem medidos regularmente, a fim de avaliar o desempenho e os benefícios do plano;</w:t>
      </w:r>
    </w:p>
    <w:p w14:paraId="794684C6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Estabelecer relações com as principais organizações de comunicação social a nível nacional e internacional, particularmente em todos os países onde tematividade;</w:t>
      </w:r>
    </w:p>
    <w:p w14:paraId="405D0A7A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Gerir todos os canais de comunicação da empresa (incluindo redes sociais,  website e os meios de comunicação social);</w:t>
      </w:r>
    </w:p>
    <w:p w14:paraId="3FCADDC5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Produzir/rever todo o material de marketing e promoção para o grupo;</w:t>
      </w:r>
    </w:p>
    <w:p w14:paraId="1C85D9DB" w14:textId="77777777" w:rsid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Planear e organizar a participação em eventos externos, tais como conferências e feiras, incluindo a produção de material promocional específico;</w:t>
      </w:r>
    </w:p>
    <w:p w14:paraId="69A5D729" w14:textId="2892913B" w:rsidR="00C27210" w:rsidRPr="00C27210" w:rsidRDefault="00C27210" w:rsidP="001F1F8F">
      <w:pPr>
        <w:pStyle w:val="OmnLetter"/>
        <w:numPr>
          <w:ilvl w:val="0"/>
          <w:numId w:val="32"/>
        </w:numPr>
        <w:spacing w:line="276" w:lineRule="auto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C27210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Definir actividades de comunicação específicas destinadas a universidades e instituições de investigação, juntamente com recursos humanos, para sensibilizar a empresa e promover um fluxo adequado de CV</w:t>
      </w:r>
      <w:r w:rsid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;</w:t>
      </w:r>
    </w:p>
    <w:p w14:paraId="0C1BCD6B" w14:textId="21A42743" w:rsidR="00034AF0" w:rsidRPr="00C27210" w:rsidRDefault="00034AF0" w:rsidP="00C27210">
      <w:pPr>
        <w:pStyle w:val="OmnLetter"/>
        <w:ind w:firstLine="0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</w:p>
    <w:p w14:paraId="31830151" w14:textId="77777777" w:rsidR="00034AF0" w:rsidRPr="00C27210" w:rsidRDefault="00034AF0" w:rsidP="00C27210">
      <w:pPr>
        <w:pStyle w:val="OmnLetter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</w:p>
    <w:p w14:paraId="10FA6282" w14:textId="77777777" w:rsidR="001F1F8F" w:rsidRPr="00213BE7" w:rsidRDefault="001F1F8F" w:rsidP="00B80EFA">
      <w:pPr>
        <w:spacing w:line="360" w:lineRule="auto"/>
        <w:ind w:right="1826"/>
        <w:rPr>
          <w:b/>
          <w:color w:val="4D4D4D"/>
          <w:sz w:val="28"/>
          <w:lang w:val="pt-PT"/>
        </w:rPr>
      </w:pPr>
    </w:p>
    <w:p w14:paraId="0B975C4E" w14:textId="77777777" w:rsidR="001F1F8F" w:rsidRPr="00213BE7" w:rsidRDefault="001F1F8F" w:rsidP="00B80EFA">
      <w:pPr>
        <w:spacing w:line="360" w:lineRule="auto"/>
        <w:ind w:right="1826"/>
        <w:rPr>
          <w:b/>
          <w:color w:val="4D4D4D"/>
          <w:sz w:val="28"/>
          <w:lang w:val="pt-PT"/>
        </w:rPr>
      </w:pPr>
    </w:p>
    <w:p w14:paraId="5DC59395" w14:textId="77777777" w:rsidR="001F1F8F" w:rsidRPr="00213BE7" w:rsidRDefault="001F1F8F" w:rsidP="00B80EFA">
      <w:pPr>
        <w:spacing w:line="360" w:lineRule="auto"/>
        <w:ind w:right="1826"/>
        <w:rPr>
          <w:b/>
          <w:color w:val="4D4D4D"/>
          <w:sz w:val="28"/>
          <w:lang w:val="pt-PT"/>
        </w:rPr>
      </w:pPr>
    </w:p>
    <w:p w14:paraId="485F68CC" w14:textId="67CA7A60" w:rsidR="00FC7AAD" w:rsidRPr="0045563E" w:rsidRDefault="009F4465" w:rsidP="00B80EFA">
      <w:pPr>
        <w:spacing w:line="360" w:lineRule="auto"/>
        <w:ind w:right="1826"/>
        <w:rPr>
          <w:b/>
          <w:color w:val="4D4D4D"/>
          <w:sz w:val="28"/>
        </w:rPr>
      </w:pPr>
      <w:proofErr w:type="spellStart"/>
      <w:r>
        <w:rPr>
          <w:b/>
          <w:color w:val="4D4D4D"/>
          <w:sz w:val="28"/>
        </w:rPr>
        <w:t>Requisitos</w:t>
      </w:r>
      <w:proofErr w:type="spellEnd"/>
      <w:r w:rsidR="00AD4117" w:rsidRPr="00AD4117">
        <w:rPr>
          <w:b/>
          <w:color w:val="4D4D4D"/>
          <w:sz w:val="28"/>
        </w:rPr>
        <w:t>:</w:t>
      </w:r>
    </w:p>
    <w:p w14:paraId="0DC8F470" w14:textId="53DE18C3" w:rsidR="00B3702F" w:rsidRPr="004C5015" w:rsidRDefault="00B3702F" w:rsidP="009F4465">
      <w:pPr>
        <w:pStyle w:val="OmnLetter"/>
        <w:rPr>
          <w:rFonts w:asciiTheme="minorHAnsi" w:eastAsiaTheme="minorHAnsi" w:hAnsiTheme="minorHAnsi"/>
          <w:b/>
          <w:noProof/>
          <w:color w:val="595959" w:themeColor="text1" w:themeTint="A6"/>
          <w:sz w:val="22"/>
          <w:lang w:val="en-US"/>
        </w:rPr>
      </w:pPr>
    </w:p>
    <w:p w14:paraId="6CA96236" w14:textId="1ACAB58F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Recém-licenciado na área de Marketing Digital ou Comunicação</w:t>
      </w:r>
      <w:r w:rsidR="001F1F8F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 xml:space="preserve"> (elegível para estágio profissional IEFP nível mestrado);</w:t>
      </w:r>
    </w:p>
    <w:p w14:paraId="448ECDFF" w14:textId="77777777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Conhecimento dos fundamentos de comunicação estratégica digital</w:t>
      </w:r>
      <w:r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;</w:t>
      </w:r>
    </w:p>
    <w:p w14:paraId="456B91ED" w14:textId="77777777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Domínio das principais ferramentas de comunicação digital (incluindo plataformas de redes sociais (como Linkedin, Instagram, Facebook, Twitter, youtube, etc) e de gestão das redes (ex. Hootsuite);</w:t>
      </w:r>
    </w:p>
    <w:p w14:paraId="5C6908EB" w14:textId="77777777" w:rsidR="009F4465" w:rsidRDefault="009F4465" w:rsidP="001F1F8F">
      <w:pPr>
        <w:pStyle w:val="OmnLetter"/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</w:p>
    <w:p w14:paraId="3DF4332D" w14:textId="6EB622FC" w:rsidR="009F4465" w:rsidRP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Capacidade para a criação e gestão de conteúdos digitais (imagens, vídeos, stories, etc);</w:t>
      </w:r>
    </w:p>
    <w:p w14:paraId="5C5C10E0" w14:textId="77777777" w:rsidR="009F4465" w:rsidRP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Domínio das várias ferramentas de negócio do marketing digital (Facebook Ads,  Google Adwords);</w:t>
      </w:r>
    </w:p>
    <w:p w14:paraId="53003ECF" w14:textId="77777777" w:rsidR="009F4465" w:rsidRP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Domínio das várias ferramentas de análise de métricas  (SEO, Google Analytics, etc);</w:t>
      </w:r>
    </w:p>
    <w:p w14:paraId="7AE14089" w14:textId="77777777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Conhecimento de tecnologias de gestão de websites, como WordPress ou outros sistemas de gestão de conteúdos;</w:t>
      </w:r>
    </w:p>
    <w:p w14:paraId="67ABCB63" w14:textId="77777777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Inglês e Espanhol fluente, falado e escrito;</w:t>
      </w:r>
    </w:p>
    <w:p w14:paraId="4E17829E" w14:textId="77777777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Espírito criativo, dinâmico e inovador;</w:t>
      </w:r>
    </w:p>
    <w:p w14:paraId="08A44C88" w14:textId="77777777" w:rsid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Autonomia, proatividade e capacidade de adaptação;</w:t>
      </w:r>
    </w:p>
    <w:p w14:paraId="299DB66F" w14:textId="284C0D3B" w:rsidR="009F4465" w:rsidRPr="009F4465" w:rsidRDefault="009F4465" w:rsidP="001F1F8F">
      <w:pPr>
        <w:pStyle w:val="OmnLetter"/>
        <w:numPr>
          <w:ilvl w:val="0"/>
          <w:numId w:val="33"/>
        </w:numPr>
        <w:spacing w:line="276" w:lineRule="auto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  <w:r w:rsidRPr="009F4465"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  <w:t>Conhecimentos do sector Espacial serão considerados uma vantagem.</w:t>
      </w:r>
    </w:p>
    <w:p w14:paraId="3BD0E649" w14:textId="77777777" w:rsidR="004C5015" w:rsidRPr="009F4465" w:rsidRDefault="004C5015" w:rsidP="001F1F8F">
      <w:pPr>
        <w:pStyle w:val="OmnLetter"/>
        <w:spacing w:line="276" w:lineRule="auto"/>
        <w:ind w:left="1724" w:firstLine="0"/>
        <w:rPr>
          <w:lang w:val="pt-PT"/>
        </w:rPr>
      </w:pPr>
    </w:p>
    <w:p w14:paraId="38ACDF77" w14:textId="0DCBF3FD" w:rsidR="007B3AD4" w:rsidRPr="00213BE7" w:rsidRDefault="007B3AD4" w:rsidP="004C5015">
      <w:pPr>
        <w:pStyle w:val="OmnLetter"/>
        <w:ind w:left="1004" w:firstLine="0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</w:p>
    <w:p w14:paraId="6795BF2C" w14:textId="77777777" w:rsidR="007B3AD4" w:rsidRPr="00213BE7" w:rsidRDefault="007B3AD4" w:rsidP="007B3AD4">
      <w:pPr>
        <w:pStyle w:val="OmnLetter"/>
        <w:ind w:left="1004" w:firstLine="0"/>
        <w:jc w:val="both"/>
        <w:rPr>
          <w:rFonts w:asciiTheme="minorHAnsi" w:eastAsiaTheme="minorHAnsi" w:hAnsiTheme="minorHAnsi"/>
          <w:bCs/>
          <w:noProof/>
          <w:color w:val="595959" w:themeColor="text1" w:themeTint="A6"/>
          <w:sz w:val="22"/>
          <w:lang w:val="pt-PT"/>
        </w:rPr>
      </w:pPr>
    </w:p>
    <w:p w14:paraId="59EB08BD" w14:textId="3DE954AD" w:rsidR="000A4DBC" w:rsidRPr="00AD4117" w:rsidRDefault="009F4465" w:rsidP="00AD4117">
      <w:pPr>
        <w:spacing w:line="360" w:lineRule="auto"/>
        <w:ind w:right="1826"/>
        <w:rPr>
          <w:color w:val="808080"/>
        </w:rPr>
      </w:pPr>
      <w:proofErr w:type="spellStart"/>
      <w:r>
        <w:rPr>
          <w:b/>
          <w:color w:val="4D4D4D"/>
          <w:sz w:val="28"/>
        </w:rPr>
        <w:t>Oferta</w:t>
      </w:r>
      <w:proofErr w:type="spellEnd"/>
      <w:r w:rsidR="000A4DBC" w:rsidRPr="00AD4117">
        <w:rPr>
          <w:b/>
          <w:color w:val="4D4D4D"/>
          <w:sz w:val="28"/>
        </w:rPr>
        <w:t>:</w:t>
      </w:r>
      <w:r w:rsidR="000A4DBC">
        <w:t xml:space="preserve"> </w:t>
      </w:r>
    </w:p>
    <w:p w14:paraId="62CBFE38" w14:textId="37E44CF9" w:rsidR="00BC18D6" w:rsidRPr="001F1F8F" w:rsidRDefault="001F1F8F" w:rsidP="00BC18D6">
      <w:pPr>
        <w:pStyle w:val="PargrafodaLista"/>
        <w:numPr>
          <w:ilvl w:val="0"/>
          <w:numId w:val="24"/>
        </w:numPr>
        <w:spacing w:line="360" w:lineRule="auto"/>
        <w:ind w:right="1826"/>
        <w:rPr>
          <w:color w:val="595959" w:themeColor="text1" w:themeTint="A6"/>
          <w:lang w:val="pt-PT"/>
        </w:rPr>
      </w:pPr>
      <w:r w:rsidRPr="001F1F8F">
        <w:rPr>
          <w:color w:val="595959" w:themeColor="text1" w:themeTint="A6"/>
          <w:lang w:val="pt-PT"/>
        </w:rPr>
        <w:t>Bolsa de estágio IEFP (M</w:t>
      </w:r>
      <w:r>
        <w:rPr>
          <w:color w:val="595959" w:themeColor="text1" w:themeTint="A6"/>
          <w:lang w:val="pt-PT"/>
        </w:rPr>
        <w:t>estrado) com duração de 9 meses.</w:t>
      </w:r>
    </w:p>
    <w:p w14:paraId="52AA86F6" w14:textId="6207414D" w:rsidR="000A4DBC" w:rsidRPr="001F1F8F" w:rsidRDefault="000A4DBC" w:rsidP="001F1F8F">
      <w:pPr>
        <w:pStyle w:val="PargrafodaLista"/>
        <w:spacing w:line="360" w:lineRule="auto"/>
        <w:ind w:left="1080" w:right="1826"/>
        <w:rPr>
          <w:color w:val="595959" w:themeColor="text1" w:themeTint="A6"/>
          <w:lang w:val="pt-PT"/>
        </w:rPr>
      </w:pPr>
    </w:p>
    <w:sectPr w:rsidR="000A4DBC" w:rsidRPr="001F1F8F" w:rsidSect="00CD3EE1">
      <w:footerReference w:type="default" r:id="rId10"/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1CC2" w14:textId="77777777" w:rsidR="003912F0" w:rsidRDefault="003912F0" w:rsidP="00A35BF5">
      <w:pPr>
        <w:spacing w:after="0" w:line="240" w:lineRule="auto"/>
      </w:pPr>
      <w:r>
        <w:separator/>
      </w:r>
    </w:p>
  </w:endnote>
  <w:endnote w:type="continuationSeparator" w:id="0">
    <w:p w14:paraId="19EAA97D" w14:textId="77777777" w:rsidR="003912F0" w:rsidRDefault="003912F0" w:rsidP="00A3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sans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77C3" w14:textId="2FD03829" w:rsidR="00CD3EE1" w:rsidRPr="000A2782" w:rsidRDefault="000A2782" w:rsidP="000A2782">
    <w:pPr>
      <w:pStyle w:val="Rodap"/>
      <w:jc w:val="center"/>
    </w:pPr>
    <w:r w:rsidRPr="000A2782">
      <w:rPr>
        <w:color w:val="4D4D4D"/>
      </w:rPr>
      <w:t xml:space="preserve">If you meet the above requirements, please send your application via email: </w:t>
    </w:r>
    <w:proofErr w:type="spellStart"/>
    <w:r w:rsidRPr="000A2782">
      <w:rPr>
        <w:color w:val="4D4D4D"/>
      </w:rPr>
      <w:t>careers@qsr.consulting</w:t>
    </w:r>
    <w:proofErr w:type="spellEnd"/>
    <w:r w:rsidRPr="000A2782">
      <w:rPr>
        <w:color w:val="4D4D4D"/>
      </w:rPr>
      <w:t xml:space="preserve"> with reference to T20</w:t>
    </w:r>
    <w:r w:rsidR="00CB51C6">
      <w:rPr>
        <w:color w:val="4D4D4D"/>
      </w:rPr>
      <w:t>2</w:t>
    </w:r>
    <w:r w:rsidR="001F1F8F">
      <w:rPr>
        <w:color w:val="4D4D4D"/>
      </w:rPr>
      <w:t>104</w:t>
    </w:r>
    <w:r w:rsidRPr="000A2782">
      <w:rPr>
        <w:color w:val="4D4D4D"/>
      </w:rPr>
      <w:t>_PRO_</w:t>
    </w:r>
    <w:r w:rsidR="001F1F8F" w:rsidRPr="001F1F8F">
      <w:t xml:space="preserve"> </w:t>
    </w:r>
    <w:proofErr w:type="spellStart"/>
    <w:r w:rsidR="001F1F8F" w:rsidRPr="001F1F8F">
      <w:rPr>
        <w:color w:val="4D4D4D"/>
      </w:rPr>
      <w:t>Estágio</w:t>
    </w:r>
    <w:proofErr w:type="spellEnd"/>
    <w:r w:rsidR="001F1F8F" w:rsidRPr="001F1F8F">
      <w:rPr>
        <w:color w:val="4D4D4D"/>
      </w:rPr>
      <w:t xml:space="preserve"> </w:t>
    </w:r>
    <w:proofErr w:type="spellStart"/>
    <w:r w:rsidR="001F1F8F" w:rsidRPr="001F1F8F">
      <w:rPr>
        <w:color w:val="4D4D4D"/>
      </w:rPr>
      <w:t>Profissional</w:t>
    </w:r>
    <w:proofErr w:type="spellEnd"/>
    <w:r w:rsidR="001F1F8F" w:rsidRPr="001F1F8F">
      <w:rPr>
        <w:color w:val="4D4D4D"/>
      </w:rPr>
      <w:t xml:space="preserve"> Marketing </w:t>
    </w:r>
    <w:r w:rsidRPr="000A2782">
      <w:rPr>
        <w:color w:val="4D4D4D"/>
      </w:rPr>
      <w:t>(M/F).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D3A" w14:textId="77777777" w:rsidR="003912F0" w:rsidRDefault="003912F0" w:rsidP="00A35BF5">
      <w:pPr>
        <w:spacing w:after="0" w:line="240" w:lineRule="auto"/>
      </w:pPr>
      <w:r>
        <w:separator/>
      </w:r>
    </w:p>
  </w:footnote>
  <w:footnote w:type="continuationSeparator" w:id="0">
    <w:p w14:paraId="029DF891" w14:textId="77777777" w:rsidR="003912F0" w:rsidRDefault="003912F0" w:rsidP="00A3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7AB"/>
    <w:multiLevelType w:val="hybridMultilevel"/>
    <w:tmpl w:val="9BEE7504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  <w:w w:val="100"/>
        <w:lang w:val="en-US" w:eastAsia="en-US" w:bidi="en-U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F3B"/>
    <w:multiLevelType w:val="hybridMultilevel"/>
    <w:tmpl w:val="12A484E6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3BC"/>
    <w:multiLevelType w:val="hybridMultilevel"/>
    <w:tmpl w:val="C1AED3E6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41FE0"/>
    <w:multiLevelType w:val="hybridMultilevel"/>
    <w:tmpl w:val="17AA4B14"/>
    <w:lvl w:ilvl="0" w:tplc="2130B744">
      <w:start w:val="1"/>
      <w:numFmt w:val="bullet"/>
      <w:lvlText w:val=""/>
      <w:lvlJc w:val="left"/>
      <w:pPr>
        <w:ind w:left="839" w:hanging="361"/>
      </w:pPr>
      <w:rPr>
        <w:rFonts w:ascii="Wingdings" w:hAnsi="Wingdings" w:hint="default"/>
        <w:color w:val="008ECF"/>
        <w:w w:val="100"/>
        <w:lang w:val="en-US" w:eastAsia="en-US" w:bidi="en-US"/>
      </w:rPr>
    </w:lvl>
    <w:lvl w:ilvl="1" w:tplc="E7FC58B8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en-US"/>
      </w:rPr>
    </w:lvl>
    <w:lvl w:ilvl="2" w:tplc="E0CA2144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en-US"/>
      </w:rPr>
    </w:lvl>
    <w:lvl w:ilvl="3" w:tplc="A7C82F9C">
      <w:numFmt w:val="bullet"/>
      <w:lvlText w:val="•"/>
      <w:lvlJc w:val="left"/>
      <w:pPr>
        <w:ind w:left="3805" w:hanging="361"/>
      </w:pPr>
      <w:rPr>
        <w:rFonts w:hint="default"/>
        <w:lang w:val="en-US" w:eastAsia="en-US" w:bidi="en-US"/>
      </w:rPr>
    </w:lvl>
    <w:lvl w:ilvl="4" w:tplc="C0808592">
      <w:numFmt w:val="bullet"/>
      <w:lvlText w:val="•"/>
      <w:lvlJc w:val="left"/>
      <w:pPr>
        <w:ind w:left="4794" w:hanging="361"/>
      </w:pPr>
      <w:rPr>
        <w:rFonts w:hint="default"/>
        <w:lang w:val="en-US" w:eastAsia="en-US" w:bidi="en-US"/>
      </w:rPr>
    </w:lvl>
    <w:lvl w:ilvl="5" w:tplc="A2867ABE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en-US"/>
      </w:rPr>
    </w:lvl>
    <w:lvl w:ilvl="6" w:tplc="6616D08C">
      <w:numFmt w:val="bullet"/>
      <w:lvlText w:val="•"/>
      <w:lvlJc w:val="left"/>
      <w:pPr>
        <w:ind w:left="6771" w:hanging="361"/>
      </w:pPr>
      <w:rPr>
        <w:rFonts w:hint="default"/>
        <w:lang w:val="en-US" w:eastAsia="en-US" w:bidi="en-US"/>
      </w:rPr>
    </w:lvl>
    <w:lvl w:ilvl="7" w:tplc="041E76EC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en-US"/>
      </w:rPr>
    </w:lvl>
    <w:lvl w:ilvl="8" w:tplc="A7DAFB2C">
      <w:numFmt w:val="bullet"/>
      <w:lvlText w:val="•"/>
      <w:lvlJc w:val="left"/>
      <w:pPr>
        <w:ind w:left="8749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0D0E0435"/>
    <w:multiLevelType w:val="hybridMultilevel"/>
    <w:tmpl w:val="696E1158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1F2CDA"/>
    <w:multiLevelType w:val="hybridMultilevel"/>
    <w:tmpl w:val="C588775E"/>
    <w:lvl w:ilvl="0" w:tplc="2130B7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B2D81"/>
    <w:multiLevelType w:val="hybridMultilevel"/>
    <w:tmpl w:val="AF107FE4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  <w:w w:val="100"/>
        <w:lang w:val="en-US" w:eastAsia="en-US" w:bidi="en-U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393"/>
    <w:multiLevelType w:val="hybridMultilevel"/>
    <w:tmpl w:val="D2E660BC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F30E49"/>
    <w:multiLevelType w:val="hybridMultilevel"/>
    <w:tmpl w:val="00F2C1F4"/>
    <w:lvl w:ilvl="0" w:tplc="C2A6D5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8AA"/>
    <w:multiLevelType w:val="hybridMultilevel"/>
    <w:tmpl w:val="327041A6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F44CA4"/>
    <w:multiLevelType w:val="hybridMultilevel"/>
    <w:tmpl w:val="A9CEEEBE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5752ED"/>
    <w:multiLevelType w:val="hybridMultilevel"/>
    <w:tmpl w:val="26B438B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E2803"/>
    <w:multiLevelType w:val="hybridMultilevel"/>
    <w:tmpl w:val="E71013AC"/>
    <w:lvl w:ilvl="0" w:tplc="17C2B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F6C57"/>
    <w:multiLevelType w:val="hybridMultilevel"/>
    <w:tmpl w:val="DC14671A"/>
    <w:lvl w:ilvl="0" w:tplc="2130B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8ECF"/>
      </w:rPr>
    </w:lvl>
    <w:lvl w:ilvl="1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4B22DF"/>
    <w:multiLevelType w:val="hybridMultilevel"/>
    <w:tmpl w:val="FF028FC2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7186"/>
    <w:multiLevelType w:val="multilevel"/>
    <w:tmpl w:val="C24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C4BD9"/>
    <w:multiLevelType w:val="hybridMultilevel"/>
    <w:tmpl w:val="940A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8F6"/>
    <w:multiLevelType w:val="hybridMultilevel"/>
    <w:tmpl w:val="1D1E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227A8"/>
    <w:multiLevelType w:val="hybridMultilevel"/>
    <w:tmpl w:val="25AC8D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563C"/>
    <w:multiLevelType w:val="hybridMultilevel"/>
    <w:tmpl w:val="F4DC2766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D3CD3"/>
    <w:multiLevelType w:val="hybridMultilevel"/>
    <w:tmpl w:val="79202AC0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3CD0"/>
    <w:multiLevelType w:val="hybridMultilevel"/>
    <w:tmpl w:val="5B2AB29A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2245B4"/>
    <w:multiLevelType w:val="hybridMultilevel"/>
    <w:tmpl w:val="85A0CC26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087D"/>
    <w:multiLevelType w:val="hybridMultilevel"/>
    <w:tmpl w:val="41ACD96A"/>
    <w:lvl w:ilvl="0" w:tplc="17C2B98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0416D"/>
    <w:multiLevelType w:val="hybridMultilevel"/>
    <w:tmpl w:val="E708CD40"/>
    <w:lvl w:ilvl="0" w:tplc="2130B744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  <w:color w:val="008ECF"/>
        <w:w w:val="100"/>
        <w:lang w:val="en-US" w:eastAsia="en-US" w:bidi="en-US"/>
      </w:rPr>
    </w:lvl>
    <w:lvl w:ilvl="1" w:tplc="08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92C3A95"/>
    <w:multiLevelType w:val="multilevel"/>
    <w:tmpl w:val="F2C631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AC1733"/>
    <w:multiLevelType w:val="hybridMultilevel"/>
    <w:tmpl w:val="7BAAC7C2"/>
    <w:lvl w:ilvl="0" w:tplc="F506A21E">
      <w:numFmt w:val="bullet"/>
      <w:lvlText w:val=""/>
      <w:lvlJc w:val="left"/>
      <w:pPr>
        <w:ind w:left="839" w:hanging="361"/>
      </w:pPr>
      <w:rPr>
        <w:rFonts w:hint="default"/>
        <w:w w:val="100"/>
        <w:lang w:val="en-US" w:eastAsia="en-US" w:bidi="en-US"/>
      </w:rPr>
    </w:lvl>
    <w:lvl w:ilvl="1" w:tplc="E7FC58B8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en-US"/>
      </w:rPr>
    </w:lvl>
    <w:lvl w:ilvl="2" w:tplc="E0CA2144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en-US"/>
      </w:rPr>
    </w:lvl>
    <w:lvl w:ilvl="3" w:tplc="A7C82F9C">
      <w:numFmt w:val="bullet"/>
      <w:lvlText w:val="•"/>
      <w:lvlJc w:val="left"/>
      <w:pPr>
        <w:ind w:left="3805" w:hanging="361"/>
      </w:pPr>
      <w:rPr>
        <w:rFonts w:hint="default"/>
        <w:lang w:val="en-US" w:eastAsia="en-US" w:bidi="en-US"/>
      </w:rPr>
    </w:lvl>
    <w:lvl w:ilvl="4" w:tplc="C0808592">
      <w:numFmt w:val="bullet"/>
      <w:lvlText w:val="•"/>
      <w:lvlJc w:val="left"/>
      <w:pPr>
        <w:ind w:left="4794" w:hanging="361"/>
      </w:pPr>
      <w:rPr>
        <w:rFonts w:hint="default"/>
        <w:lang w:val="en-US" w:eastAsia="en-US" w:bidi="en-US"/>
      </w:rPr>
    </w:lvl>
    <w:lvl w:ilvl="5" w:tplc="A2867ABE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en-US"/>
      </w:rPr>
    </w:lvl>
    <w:lvl w:ilvl="6" w:tplc="6616D08C">
      <w:numFmt w:val="bullet"/>
      <w:lvlText w:val="•"/>
      <w:lvlJc w:val="left"/>
      <w:pPr>
        <w:ind w:left="6771" w:hanging="361"/>
      </w:pPr>
      <w:rPr>
        <w:rFonts w:hint="default"/>
        <w:lang w:val="en-US" w:eastAsia="en-US" w:bidi="en-US"/>
      </w:rPr>
    </w:lvl>
    <w:lvl w:ilvl="7" w:tplc="041E76EC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en-US"/>
      </w:rPr>
    </w:lvl>
    <w:lvl w:ilvl="8" w:tplc="A7DAFB2C">
      <w:numFmt w:val="bullet"/>
      <w:lvlText w:val="•"/>
      <w:lvlJc w:val="left"/>
      <w:pPr>
        <w:ind w:left="8749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61B472C8"/>
    <w:multiLevelType w:val="hybridMultilevel"/>
    <w:tmpl w:val="4ADA1636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5ECE"/>
    <w:multiLevelType w:val="hybridMultilevel"/>
    <w:tmpl w:val="9FA86E86"/>
    <w:lvl w:ilvl="0" w:tplc="526C4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470F6"/>
    <w:multiLevelType w:val="hybridMultilevel"/>
    <w:tmpl w:val="E5E28F6A"/>
    <w:lvl w:ilvl="0" w:tplc="2130B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50487"/>
    <w:multiLevelType w:val="hybridMultilevel"/>
    <w:tmpl w:val="BA9475A4"/>
    <w:lvl w:ilvl="0" w:tplc="C2A6D5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F0F31"/>
    <w:multiLevelType w:val="hybridMultilevel"/>
    <w:tmpl w:val="85127064"/>
    <w:lvl w:ilvl="0" w:tplc="2130B74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8ECF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C4592D"/>
    <w:multiLevelType w:val="hybridMultilevel"/>
    <w:tmpl w:val="9F3EBE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2"/>
  </w:num>
  <w:num w:numId="5">
    <w:abstractNumId w:val="23"/>
  </w:num>
  <w:num w:numId="6">
    <w:abstractNumId w:val="11"/>
  </w:num>
  <w:num w:numId="7">
    <w:abstractNumId w:val="29"/>
  </w:num>
  <w:num w:numId="8">
    <w:abstractNumId w:val="26"/>
  </w:num>
  <w:num w:numId="9">
    <w:abstractNumId w:val="25"/>
  </w:num>
  <w:num w:numId="10">
    <w:abstractNumId w:val="3"/>
  </w:num>
  <w:num w:numId="11">
    <w:abstractNumId w:val="22"/>
  </w:num>
  <w:num w:numId="12">
    <w:abstractNumId w:val="32"/>
  </w:num>
  <w:num w:numId="13">
    <w:abstractNumId w:val="0"/>
  </w:num>
  <w:num w:numId="14">
    <w:abstractNumId w:val="24"/>
  </w:num>
  <w:num w:numId="15">
    <w:abstractNumId w:val="6"/>
  </w:num>
  <w:num w:numId="16">
    <w:abstractNumId w:val="28"/>
  </w:num>
  <w:num w:numId="17">
    <w:abstractNumId w:val="17"/>
  </w:num>
  <w:num w:numId="18">
    <w:abstractNumId w:val="1"/>
  </w:num>
  <w:num w:numId="19">
    <w:abstractNumId w:val="30"/>
  </w:num>
  <w:num w:numId="20">
    <w:abstractNumId w:val="19"/>
  </w:num>
  <w:num w:numId="21">
    <w:abstractNumId w:val="8"/>
  </w:num>
  <w:num w:numId="22">
    <w:abstractNumId w:val="27"/>
  </w:num>
  <w:num w:numId="23">
    <w:abstractNumId w:val="20"/>
  </w:num>
  <w:num w:numId="24">
    <w:abstractNumId w:val="5"/>
  </w:num>
  <w:num w:numId="25">
    <w:abstractNumId w:val="16"/>
  </w:num>
  <w:num w:numId="26">
    <w:abstractNumId w:val="13"/>
  </w:num>
  <w:num w:numId="27">
    <w:abstractNumId w:val="4"/>
  </w:num>
  <w:num w:numId="28">
    <w:abstractNumId w:val="21"/>
  </w:num>
  <w:num w:numId="29">
    <w:abstractNumId w:val="10"/>
  </w:num>
  <w:num w:numId="30">
    <w:abstractNumId w:val="2"/>
  </w:num>
  <w:num w:numId="31">
    <w:abstractNumId w:val="31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F5"/>
    <w:rsid w:val="0001654E"/>
    <w:rsid w:val="00034AF0"/>
    <w:rsid w:val="00040A9E"/>
    <w:rsid w:val="00041D1D"/>
    <w:rsid w:val="0004476D"/>
    <w:rsid w:val="0006197A"/>
    <w:rsid w:val="00076819"/>
    <w:rsid w:val="0009645C"/>
    <w:rsid w:val="000A2782"/>
    <w:rsid w:val="000A4DBC"/>
    <w:rsid w:val="000B5C7D"/>
    <w:rsid w:val="000E5EAF"/>
    <w:rsid w:val="000F6B00"/>
    <w:rsid w:val="00100017"/>
    <w:rsid w:val="0010333A"/>
    <w:rsid w:val="001154D3"/>
    <w:rsid w:val="00144FE6"/>
    <w:rsid w:val="001518F4"/>
    <w:rsid w:val="001521E7"/>
    <w:rsid w:val="001606D6"/>
    <w:rsid w:val="00164366"/>
    <w:rsid w:val="001669EA"/>
    <w:rsid w:val="0017069F"/>
    <w:rsid w:val="001867D2"/>
    <w:rsid w:val="001A0D52"/>
    <w:rsid w:val="001C3BB7"/>
    <w:rsid w:val="001E12E2"/>
    <w:rsid w:val="001F1F8F"/>
    <w:rsid w:val="00213BE7"/>
    <w:rsid w:val="00214124"/>
    <w:rsid w:val="00217C66"/>
    <w:rsid w:val="00220AA6"/>
    <w:rsid w:val="00235953"/>
    <w:rsid w:val="00251DB3"/>
    <w:rsid w:val="00275C37"/>
    <w:rsid w:val="00276CAF"/>
    <w:rsid w:val="002B0E6E"/>
    <w:rsid w:val="002D2D32"/>
    <w:rsid w:val="002D75C5"/>
    <w:rsid w:val="002E38BA"/>
    <w:rsid w:val="00320720"/>
    <w:rsid w:val="0032105D"/>
    <w:rsid w:val="00325480"/>
    <w:rsid w:val="00337713"/>
    <w:rsid w:val="00343959"/>
    <w:rsid w:val="003440CF"/>
    <w:rsid w:val="00356D7D"/>
    <w:rsid w:val="00363FDC"/>
    <w:rsid w:val="0037025D"/>
    <w:rsid w:val="003912F0"/>
    <w:rsid w:val="003A43C2"/>
    <w:rsid w:val="003A4BD2"/>
    <w:rsid w:val="003A6E49"/>
    <w:rsid w:val="00407DDB"/>
    <w:rsid w:val="00427EB4"/>
    <w:rsid w:val="00433BFD"/>
    <w:rsid w:val="0045563E"/>
    <w:rsid w:val="00472B45"/>
    <w:rsid w:val="0047452C"/>
    <w:rsid w:val="00481AA2"/>
    <w:rsid w:val="004904DA"/>
    <w:rsid w:val="00495B0E"/>
    <w:rsid w:val="004B1EDB"/>
    <w:rsid w:val="004B7009"/>
    <w:rsid w:val="004C5015"/>
    <w:rsid w:val="004D5481"/>
    <w:rsid w:val="004D7C7D"/>
    <w:rsid w:val="004E203E"/>
    <w:rsid w:val="004F4978"/>
    <w:rsid w:val="00502088"/>
    <w:rsid w:val="00543790"/>
    <w:rsid w:val="00543968"/>
    <w:rsid w:val="00567785"/>
    <w:rsid w:val="005751B3"/>
    <w:rsid w:val="005A3D3D"/>
    <w:rsid w:val="005B3892"/>
    <w:rsid w:val="005D02FA"/>
    <w:rsid w:val="006007CD"/>
    <w:rsid w:val="00611689"/>
    <w:rsid w:val="00617C22"/>
    <w:rsid w:val="006330D6"/>
    <w:rsid w:val="00633692"/>
    <w:rsid w:val="006436FA"/>
    <w:rsid w:val="006649D9"/>
    <w:rsid w:val="00664B1A"/>
    <w:rsid w:val="0066700B"/>
    <w:rsid w:val="0066783A"/>
    <w:rsid w:val="006A79B5"/>
    <w:rsid w:val="006C4C33"/>
    <w:rsid w:val="006C5693"/>
    <w:rsid w:val="006D2C20"/>
    <w:rsid w:val="006D77E3"/>
    <w:rsid w:val="00707208"/>
    <w:rsid w:val="007356D0"/>
    <w:rsid w:val="0077651A"/>
    <w:rsid w:val="007B3AD4"/>
    <w:rsid w:val="007B5A5D"/>
    <w:rsid w:val="008126DC"/>
    <w:rsid w:val="00842501"/>
    <w:rsid w:val="008E7624"/>
    <w:rsid w:val="009031A7"/>
    <w:rsid w:val="00951AEE"/>
    <w:rsid w:val="00970A3E"/>
    <w:rsid w:val="00982469"/>
    <w:rsid w:val="00997BD0"/>
    <w:rsid w:val="009E7532"/>
    <w:rsid w:val="009F4465"/>
    <w:rsid w:val="00A35BF5"/>
    <w:rsid w:val="00A66D9D"/>
    <w:rsid w:val="00AC7683"/>
    <w:rsid w:val="00AD4117"/>
    <w:rsid w:val="00AE0174"/>
    <w:rsid w:val="00AF3811"/>
    <w:rsid w:val="00B005AD"/>
    <w:rsid w:val="00B037B0"/>
    <w:rsid w:val="00B3702F"/>
    <w:rsid w:val="00B5051F"/>
    <w:rsid w:val="00B66003"/>
    <w:rsid w:val="00B66879"/>
    <w:rsid w:val="00B762B3"/>
    <w:rsid w:val="00B80EFA"/>
    <w:rsid w:val="00B844F3"/>
    <w:rsid w:val="00B86648"/>
    <w:rsid w:val="00B932B4"/>
    <w:rsid w:val="00B94A35"/>
    <w:rsid w:val="00B96664"/>
    <w:rsid w:val="00BA62D0"/>
    <w:rsid w:val="00BB21AB"/>
    <w:rsid w:val="00BC18D6"/>
    <w:rsid w:val="00BD1756"/>
    <w:rsid w:val="00C000A4"/>
    <w:rsid w:val="00C060F9"/>
    <w:rsid w:val="00C27210"/>
    <w:rsid w:val="00C30FE9"/>
    <w:rsid w:val="00C64BFF"/>
    <w:rsid w:val="00C94FE2"/>
    <w:rsid w:val="00C96861"/>
    <w:rsid w:val="00CB51C6"/>
    <w:rsid w:val="00CC26E8"/>
    <w:rsid w:val="00CD3EE1"/>
    <w:rsid w:val="00CE28DA"/>
    <w:rsid w:val="00D03978"/>
    <w:rsid w:val="00D6432E"/>
    <w:rsid w:val="00D945B5"/>
    <w:rsid w:val="00D958B0"/>
    <w:rsid w:val="00D97195"/>
    <w:rsid w:val="00DC4295"/>
    <w:rsid w:val="00DD1DC0"/>
    <w:rsid w:val="00DF1CCB"/>
    <w:rsid w:val="00DF467B"/>
    <w:rsid w:val="00E33EC3"/>
    <w:rsid w:val="00E46503"/>
    <w:rsid w:val="00E7293E"/>
    <w:rsid w:val="00E75E42"/>
    <w:rsid w:val="00EB00C1"/>
    <w:rsid w:val="00EB6646"/>
    <w:rsid w:val="00ED1B9A"/>
    <w:rsid w:val="00EE4BE4"/>
    <w:rsid w:val="00EF4785"/>
    <w:rsid w:val="00F01129"/>
    <w:rsid w:val="00F2701B"/>
    <w:rsid w:val="00F35B12"/>
    <w:rsid w:val="00F53377"/>
    <w:rsid w:val="00F810E0"/>
    <w:rsid w:val="00F82568"/>
    <w:rsid w:val="00F86484"/>
    <w:rsid w:val="00F90950"/>
    <w:rsid w:val="00FC7AAD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AE433"/>
  <w15:chartTrackingRefBased/>
  <w15:docId w15:val="{D1A6C16F-676F-448A-AB6C-251BC27C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qFormat/>
    <w:rsid w:val="00FC7AAD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ter"/>
    <w:autoRedefine/>
    <w:qFormat/>
    <w:rsid w:val="00B86648"/>
    <w:pPr>
      <w:keepNext/>
      <w:spacing w:before="360" w:after="240" w:line="240" w:lineRule="auto"/>
      <w:jc w:val="both"/>
      <w:outlineLvl w:val="1"/>
    </w:pPr>
    <w:rPr>
      <w:rFonts w:ascii="Verdana" w:eastAsia="Times New Roman" w:hAnsi="Verdana" w:cs="Times New Roman"/>
      <w:b/>
      <w:color w:val="003F87"/>
      <w:sz w:val="24"/>
      <w:szCs w:val="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arter"/>
    <w:autoRedefine/>
    <w:qFormat/>
    <w:rsid w:val="00B86648"/>
    <w:pPr>
      <w:keepNext/>
      <w:spacing w:before="240" w:after="120" w:line="240" w:lineRule="auto"/>
      <w:ind w:left="505" w:hanging="505"/>
      <w:jc w:val="both"/>
      <w:outlineLvl w:val="2"/>
    </w:pPr>
    <w:rPr>
      <w:rFonts w:ascii="Verdana" w:eastAsia="Times New Roman" w:hAnsi="Verdana" w:cs="Times New Roman"/>
      <w:b/>
      <w:i/>
      <w:color w:val="003F87"/>
      <w:sz w:val="20"/>
      <w:szCs w:val="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arter"/>
    <w:autoRedefine/>
    <w:qFormat/>
    <w:rsid w:val="00B86648"/>
    <w:pPr>
      <w:keepNext/>
      <w:spacing w:before="240" w:after="60" w:line="240" w:lineRule="auto"/>
      <w:ind w:left="646" w:hanging="646"/>
      <w:jc w:val="both"/>
      <w:outlineLvl w:val="3"/>
    </w:pPr>
    <w:rPr>
      <w:rFonts w:ascii="Verdana" w:eastAsia="Times New Roman" w:hAnsi="Verdana" w:cs="Times New Roman"/>
      <w:b/>
      <w:i/>
      <w:sz w:val="20"/>
      <w:szCs w:val="20"/>
      <w:u w:val="single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arter"/>
    <w:autoRedefine/>
    <w:qFormat/>
    <w:rsid w:val="00B86648"/>
    <w:pPr>
      <w:spacing w:before="240" w:after="60" w:line="240" w:lineRule="auto"/>
      <w:ind w:left="794" w:hanging="794"/>
      <w:jc w:val="both"/>
      <w:outlineLvl w:val="4"/>
    </w:pPr>
    <w:rPr>
      <w:rFonts w:ascii="Verdana" w:eastAsia="Times New Roman" w:hAnsi="Verdana" w:cs="Times New Roman"/>
      <w:b/>
      <w:i/>
      <w:sz w:val="18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link w:val="Ttulo6Carter"/>
    <w:autoRedefine/>
    <w:qFormat/>
    <w:rsid w:val="00B86648"/>
    <w:pPr>
      <w:spacing w:before="240" w:after="60" w:line="240" w:lineRule="auto"/>
      <w:ind w:left="936" w:hanging="936"/>
      <w:jc w:val="both"/>
      <w:outlineLvl w:val="5"/>
    </w:pPr>
    <w:rPr>
      <w:rFonts w:ascii="Calibri" w:eastAsia="Times New Roman" w:hAnsi="Calibri" w:cs="Times New Roman"/>
      <w:sz w:val="20"/>
      <w:szCs w:val="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link w:val="Ttulo7Carter"/>
    <w:autoRedefine/>
    <w:qFormat/>
    <w:rsid w:val="00B86648"/>
    <w:pPr>
      <w:spacing w:before="240" w:after="60" w:line="240" w:lineRule="auto"/>
      <w:ind w:left="1077" w:hanging="1077"/>
      <w:jc w:val="both"/>
      <w:outlineLvl w:val="6"/>
    </w:pPr>
    <w:rPr>
      <w:rFonts w:ascii="Verdana" w:eastAsia="Times New Roman" w:hAnsi="Verdana" w:cs="Times New Roman"/>
      <w:sz w:val="20"/>
      <w:szCs w:val="20"/>
      <w:lang w:val="en-GB" w:eastAsia="es-ES"/>
    </w:rPr>
  </w:style>
  <w:style w:type="paragraph" w:styleId="Ttulo8">
    <w:name w:val="heading 8"/>
    <w:basedOn w:val="Normal"/>
    <w:next w:val="Normal"/>
    <w:link w:val="Ttulo8Carter"/>
    <w:autoRedefine/>
    <w:qFormat/>
    <w:rsid w:val="00B86648"/>
    <w:pPr>
      <w:spacing w:before="240" w:after="60" w:line="240" w:lineRule="auto"/>
      <w:ind w:left="1225" w:hanging="1225"/>
      <w:jc w:val="both"/>
      <w:outlineLvl w:val="7"/>
    </w:pPr>
    <w:rPr>
      <w:rFonts w:ascii="Verdana" w:eastAsia="Times New Roman" w:hAnsi="Verdana" w:cs="Times New Roman"/>
      <w:sz w:val="20"/>
      <w:szCs w:val="20"/>
      <w:lang w:val="en-GB" w:eastAsia="es-ES"/>
    </w:rPr>
  </w:style>
  <w:style w:type="paragraph" w:styleId="Ttulo9">
    <w:name w:val="heading 9"/>
    <w:basedOn w:val="Normal"/>
    <w:next w:val="Normal"/>
    <w:link w:val="Ttulo9Carter"/>
    <w:autoRedefine/>
    <w:qFormat/>
    <w:rsid w:val="00B86648"/>
    <w:pPr>
      <w:spacing w:before="240" w:after="60" w:line="240" w:lineRule="auto"/>
      <w:ind w:left="1440" w:hanging="1440"/>
      <w:jc w:val="both"/>
      <w:outlineLvl w:val="8"/>
    </w:pPr>
    <w:rPr>
      <w:rFonts w:ascii="Verdana" w:eastAsia="Times New Roman" w:hAnsi="Verdana" w:cs="Times New Roman"/>
      <w:sz w:val="20"/>
      <w:szCs w:val="20"/>
      <w:lang w:val="en-GB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SRheader1">
    <w:name w:val="QSR_header1"/>
    <w:basedOn w:val="Normal"/>
    <w:link w:val="QSRheader1Char"/>
    <w:autoRedefine/>
    <w:qFormat/>
    <w:rsid w:val="001154D3"/>
    <w:rPr>
      <w:color w:val="595959"/>
      <w:lang w:val="pt-PT"/>
    </w:rPr>
  </w:style>
  <w:style w:type="character" w:customStyle="1" w:styleId="QSRheader1Char">
    <w:name w:val="QSR_header1 Char"/>
    <w:basedOn w:val="Tipodeletrapredefinidodopargrafo"/>
    <w:link w:val="QSRheader1"/>
    <w:rsid w:val="001154D3"/>
    <w:rPr>
      <w:color w:val="595959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A3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5BF5"/>
  </w:style>
  <w:style w:type="paragraph" w:styleId="Rodap">
    <w:name w:val="footer"/>
    <w:basedOn w:val="Normal"/>
    <w:link w:val="RodapCarter"/>
    <w:uiPriority w:val="99"/>
    <w:unhideWhenUsed/>
    <w:rsid w:val="00A3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5BF5"/>
  </w:style>
  <w:style w:type="paragraph" w:styleId="PargrafodaLista">
    <w:name w:val="List Paragraph"/>
    <w:basedOn w:val="Normal"/>
    <w:uiPriority w:val="34"/>
    <w:qFormat/>
    <w:rsid w:val="000A4DBC"/>
    <w:pPr>
      <w:ind w:left="720"/>
      <w:contextualSpacing/>
    </w:pPr>
  </w:style>
  <w:style w:type="paragraph" w:customStyle="1" w:styleId="Requisitos">
    <w:name w:val="Requisitos"/>
    <w:basedOn w:val="Normal"/>
    <w:uiPriority w:val="99"/>
    <w:rsid w:val="00C060F9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eosansLight" w:eastAsiaTheme="minorEastAsia" w:hAnsi="GeosansLight" w:cs="GeosansLight"/>
      <w:color w:val="000000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069F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C7AAD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Corpodetexto">
    <w:name w:val="Body Text"/>
    <w:basedOn w:val="Normal"/>
    <w:link w:val="CorpodetextoCarter"/>
    <w:uiPriority w:val="1"/>
    <w:qFormat/>
    <w:rsid w:val="00FC7A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C7AAD"/>
    <w:rPr>
      <w:rFonts w:ascii="Calibri" w:eastAsia="Calibri" w:hAnsi="Calibri" w:cs="Calibri"/>
      <w:lang w:bidi="en-US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86648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86648"/>
  </w:style>
  <w:style w:type="character" w:customStyle="1" w:styleId="Ttulo2Carter">
    <w:name w:val="Título 2 Caráter"/>
    <w:basedOn w:val="Tipodeletrapredefinidodopargrafo"/>
    <w:link w:val="Ttulo2"/>
    <w:rsid w:val="00B86648"/>
    <w:rPr>
      <w:rFonts w:ascii="Verdana" w:eastAsia="Times New Roman" w:hAnsi="Verdana" w:cs="Times New Roman"/>
      <w:b/>
      <w:color w:val="003F87"/>
      <w:sz w:val="24"/>
      <w:szCs w:val="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arter">
    <w:name w:val="Título 3 Caráter"/>
    <w:basedOn w:val="Tipodeletrapredefinidodopargrafo"/>
    <w:link w:val="Ttulo3"/>
    <w:rsid w:val="00B86648"/>
    <w:rPr>
      <w:rFonts w:ascii="Verdana" w:eastAsia="Times New Roman" w:hAnsi="Verdana" w:cs="Times New Roman"/>
      <w:b/>
      <w:i/>
      <w:color w:val="003F87"/>
      <w:sz w:val="20"/>
      <w:szCs w:val="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ter">
    <w:name w:val="Título 4 Caráter"/>
    <w:basedOn w:val="Tipodeletrapredefinidodopargrafo"/>
    <w:link w:val="Ttulo4"/>
    <w:rsid w:val="00B86648"/>
    <w:rPr>
      <w:rFonts w:ascii="Verdana" w:eastAsia="Times New Roman" w:hAnsi="Verdana" w:cs="Times New Roman"/>
      <w:b/>
      <w:i/>
      <w:sz w:val="20"/>
      <w:szCs w:val="20"/>
      <w:u w:val="single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ter">
    <w:name w:val="Título 5 Caráter"/>
    <w:basedOn w:val="Tipodeletrapredefinidodopargrafo"/>
    <w:link w:val="Ttulo5"/>
    <w:rsid w:val="00B86648"/>
    <w:rPr>
      <w:rFonts w:ascii="Verdana" w:eastAsia="Times New Roman" w:hAnsi="Verdana" w:cs="Times New Roman"/>
      <w:b/>
      <w:i/>
      <w:sz w:val="18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ter">
    <w:name w:val="Título 6 Caráter"/>
    <w:basedOn w:val="Tipodeletrapredefinidodopargrafo"/>
    <w:link w:val="Ttulo6"/>
    <w:rsid w:val="00B86648"/>
    <w:rPr>
      <w:rFonts w:ascii="Calibri" w:eastAsia="Times New Roman" w:hAnsi="Calibri" w:cs="Times New Roman"/>
      <w:sz w:val="20"/>
      <w:szCs w:val="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7Carter">
    <w:name w:val="Título 7 Caráter"/>
    <w:basedOn w:val="Tipodeletrapredefinidodopargrafo"/>
    <w:link w:val="Ttulo7"/>
    <w:rsid w:val="00B86648"/>
    <w:rPr>
      <w:rFonts w:ascii="Verdana" w:eastAsia="Times New Roman" w:hAnsi="Verdana" w:cs="Times New Roman"/>
      <w:sz w:val="20"/>
      <w:szCs w:val="20"/>
      <w:lang w:val="en-GB" w:eastAsia="es-ES"/>
    </w:rPr>
  </w:style>
  <w:style w:type="character" w:customStyle="1" w:styleId="Ttulo8Carter">
    <w:name w:val="Título 8 Caráter"/>
    <w:basedOn w:val="Tipodeletrapredefinidodopargrafo"/>
    <w:link w:val="Ttulo8"/>
    <w:rsid w:val="00B86648"/>
    <w:rPr>
      <w:rFonts w:ascii="Verdana" w:eastAsia="Times New Roman" w:hAnsi="Verdana" w:cs="Times New Roman"/>
      <w:sz w:val="20"/>
      <w:szCs w:val="20"/>
      <w:lang w:val="en-GB" w:eastAsia="es-ES"/>
    </w:rPr>
  </w:style>
  <w:style w:type="character" w:customStyle="1" w:styleId="Ttulo9Carter">
    <w:name w:val="Título 9 Caráter"/>
    <w:basedOn w:val="Tipodeletrapredefinidodopargrafo"/>
    <w:link w:val="Ttulo9"/>
    <w:rsid w:val="00B86648"/>
    <w:rPr>
      <w:rFonts w:ascii="Verdana" w:eastAsia="Times New Roman" w:hAnsi="Verdana" w:cs="Times New Roman"/>
      <w:sz w:val="20"/>
      <w:szCs w:val="20"/>
      <w:lang w:val="en-GB" w:eastAsia="es-ES"/>
    </w:rPr>
  </w:style>
  <w:style w:type="paragraph" w:customStyle="1" w:styleId="OmnLetter">
    <w:name w:val="Omn Letter"/>
    <w:basedOn w:val="Normal"/>
    <w:link w:val="OmnLetterCarter"/>
    <w:qFormat/>
    <w:rsid w:val="00034AF0"/>
    <w:pPr>
      <w:spacing w:after="100" w:line="240" w:lineRule="auto"/>
      <w:ind w:firstLine="284"/>
    </w:pPr>
    <w:rPr>
      <w:rFonts w:ascii="Yu Gothic" w:eastAsia="Yu Gothic" w:hAnsi="Yu Gothic"/>
      <w:sz w:val="18"/>
      <w:lang w:val="en-GB"/>
    </w:rPr>
  </w:style>
  <w:style w:type="character" w:customStyle="1" w:styleId="OmnLetterCarter">
    <w:name w:val="Omn Letter Caráter"/>
    <w:basedOn w:val="Tipodeletrapredefinidodopargrafo"/>
    <w:link w:val="OmnLetter"/>
    <w:rsid w:val="00034AF0"/>
    <w:rPr>
      <w:rFonts w:ascii="Yu Gothic" w:eastAsia="Yu Gothic" w:hAnsi="Yu Gothic"/>
      <w:sz w:val="18"/>
      <w:lang w:val="en-GB"/>
    </w:rPr>
  </w:style>
  <w:style w:type="paragraph" w:styleId="SemEspaamento">
    <w:name w:val="No Spacing"/>
    <w:uiPriority w:val="99"/>
    <w:rsid w:val="004C50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26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629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41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049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8794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5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737184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7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0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49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924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2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9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964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0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1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42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4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5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36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4893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86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87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00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5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64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9217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2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8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21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5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4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281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2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80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3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8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8392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2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8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1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1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2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51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3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3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3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96927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0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2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5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9308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64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63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92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02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7457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7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7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44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7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2F51-B02F-4C2C-AA46-A5710B3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Vacarita</dc:creator>
  <cp:keywords/>
  <dc:description/>
  <cp:lastModifiedBy>Mara Caeiro</cp:lastModifiedBy>
  <cp:revision>3</cp:revision>
  <cp:lastPrinted>2020-07-14T17:17:00Z</cp:lastPrinted>
  <dcterms:created xsi:type="dcterms:W3CDTF">2021-04-20T17:50:00Z</dcterms:created>
  <dcterms:modified xsi:type="dcterms:W3CDTF">2021-04-23T10:37:00Z</dcterms:modified>
</cp:coreProperties>
</file>